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9C" w:rsidRDefault="00EA0052">
      <w:pPr>
        <w:rPr>
          <w:b/>
          <w:sz w:val="24"/>
          <w:szCs w:val="24"/>
        </w:rPr>
      </w:pPr>
      <w:r>
        <w:rPr>
          <w:b/>
          <w:sz w:val="24"/>
          <w:szCs w:val="24"/>
        </w:rPr>
        <w:t>Pressemitteilung</w:t>
      </w:r>
    </w:p>
    <w:p w:rsidR="00EA0052" w:rsidRDefault="00EA0052">
      <w:r>
        <w:t xml:space="preserve">„Gevelsberg auf dem Weg zur fußgänger- und fahrradfreundlichen Stadt“ – unter diesem Thema stand das Hauptforum der Zukunftsschmiede Gevelsberg/Verein der Lokalen Agenda 21, zu dem sich am </w:t>
      </w:r>
      <w:r w:rsidR="00E6160E">
        <w:t>vergangenen Mittwoch etwa 30</w:t>
      </w:r>
      <w:r>
        <w:t xml:space="preserve"> Mitglieder und Freunde der Zukunftsschmiede in den Ratssaal der Stadt Gevelsberg einfanden. </w:t>
      </w:r>
    </w:p>
    <w:p w:rsidR="00EA0052" w:rsidRDefault="00EA0052">
      <w:r>
        <w:t>Zum Einstieg zeigte das Fachforum Radverkehr an einigen Beispielen aus dem Stadtgebiet, was unter den Begriffen „</w:t>
      </w:r>
      <w:r w:rsidR="00E76D99">
        <w:t>Fußgänger-</w:t>
      </w:r>
      <w:r>
        <w:t xml:space="preserve"> und Fahrradfreundlichkeit“ zu verstehen ist. So ist etwa die Ampelscha</w:t>
      </w:r>
      <w:r>
        <w:t>l</w:t>
      </w:r>
      <w:r w:rsidR="00E76D99">
        <w:t>tung im Kreuzungsb</w:t>
      </w:r>
      <w:r>
        <w:t xml:space="preserve">ereich </w:t>
      </w:r>
      <w:r w:rsidR="00E76D99">
        <w:t>von Mittelstraße und Wittener/Mauerstraße sicherlich fußgängerfreun</w:t>
      </w:r>
      <w:r w:rsidR="00E76D99">
        <w:t>d</w:t>
      </w:r>
      <w:r w:rsidR="00E76D99">
        <w:t>lich ausgelegt. Die Grünphasen sind so aufeinander abgestimmt, dass man bequem zwei Straßen überqueren kann. Dagegen ist die fehlende Radverkehrsführung auf der Wittener Straße Ausdruck von Fahrradunfreundlichkeit. Auch für Fußgänger fehlt hier eine geeignete Führung, um etwa von der Burgstraße zur Heidestraße zu kommen.</w:t>
      </w:r>
    </w:p>
    <w:p w:rsidR="00E76D99" w:rsidRDefault="00797A1C">
      <w:r>
        <w:t>Herr Remer, Leiter des Fachbereiches 3 „Stadtentwicklung und Umwelt“ stellte in seinem Vortrag die Zielsetzungen und den Stand der bisherigen Umsetzung des Radverkehrskonzeptes aus dem Ve</w:t>
      </w:r>
      <w:r>
        <w:t>r</w:t>
      </w:r>
      <w:r>
        <w:t>kehrsentwicklungsplan Gevelsberg aus dem Jahre 1996 vor. Darüber hinaus ging er auf aktuelle En</w:t>
      </w:r>
      <w:r>
        <w:t>t</w:t>
      </w:r>
      <w:r>
        <w:t xml:space="preserve">wicklungen ein: den Stand der Arbeiten am </w:t>
      </w:r>
      <w:proofErr w:type="spellStart"/>
      <w:r>
        <w:t>Gevelsberger</w:t>
      </w:r>
      <w:proofErr w:type="spellEnd"/>
      <w:r>
        <w:t xml:space="preserve"> Abschnitt des </w:t>
      </w:r>
      <w:proofErr w:type="spellStart"/>
      <w:r>
        <w:t>Elbschetalradweges</w:t>
      </w:r>
      <w:proofErr w:type="spellEnd"/>
      <w:r>
        <w:t xml:space="preserve">, die Machbarkeitsstudie zur </w:t>
      </w:r>
      <w:proofErr w:type="spellStart"/>
      <w:r>
        <w:t>Durchfahrung</w:t>
      </w:r>
      <w:proofErr w:type="spellEnd"/>
      <w:r>
        <w:t xml:space="preserve"> des </w:t>
      </w:r>
      <w:proofErr w:type="spellStart"/>
      <w:r>
        <w:t>Silscheder</w:t>
      </w:r>
      <w:proofErr w:type="spellEnd"/>
      <w:r>
        <w:t xml:space="preserve"> Tunnels und des </w:t>
      </w:r>
      <w:proofErr w:type="spellStart"/>
      <w:r>
        <w:t>Hangschluchtwaldes</w:t>
      </w:r>
      <w:proofErr w:type="spellEnd"/>
      <w:r>
        <w:t>, die Opt</w:t>
      </w:r>
      <w:r>
        <w:t>i</w:t>
      </w:r>
      <w:r>
        <w:t xml:space="preserve">on der Weiterführung des </w:t>
      </w:r>
      <w:proofErr w:type="spellStart"/>
      <w:r>
        <w:t>Elbschetalradweges</w:t>
      </w:r>
      <w:proofErr w:type="spellEnd"/>
      <w:r>
        <w:t xml:space="preserve"> nach Schwelm, die Erarbeitung eines Konzeptes für ein Alltagsradwegenetz durch den Regionalverband Ruhr und die Bedeutung des Radverkehrs bei de</w:t>
      </w:r>
      <w:r w:rsidR="008A245F">
        <w:t xml:space="preserve">r Erarbeitung des </w:t>
      </w:r>
      <w:proofErr w:type="spellStart"/>
      <w:r w:rsidR="008A245F">
        <w:t>Gevelsberger</w:t>
      </w:r>
      <w:proofErr w:type="spellEnd"/>
      <w:r w:rsidR="008A245F">
        <w:t xml:space="preserve"> K</w:t>
      </w:r>
      <w:r>
        <w:t>limaschutzkonzeptes und des Integrierten Entwicklungs- und Han</w:t>
      </w:r>
      <w:r>
        <w:t>d</w:t>
      </w:r>
      <w:r>
        <w:t xml:space="preserve">lungskonzeptes für die </w:t>
      </w:r>
      <w:proofErr w:type="spellStart"/>
      <w:r>
        <w:t>Gevelsberger</w:t>
      </w:r>
      <w:proofErr w:type="spellEnd"/>
      <w:r>
        <w:t xml:space="preserve"> Innenstadt 2030.</w:t>
      </w:r>
    </w:p>
    <w:p w:rsidR="00797A1C" w:rsidRDefault="00797A1C">
      <w:r>
        <w:t>Für die Besucher des Hauptforums bestand die Möglichkeit</w:t>
      </w:r>
      <w:r w:rsidR="007F6B0B">
        <w:t>, eigene Beobachtungen und Anregungen zu Fußgänger- und Fahrradfreundlichkeit in Gevelsberg auf ausgelegten Karteikarten einzubringen. Soweit die Beiträge nicht schon in der Diskussion um Herrn Remers Vortrag artikuliert worden sind, werden die Karten vom Fachforum Radverkehr ausgewertet un</w:t>
      </w:r>
      <w:r w:rsidR="008A245F">
        <w:t>d</w:t>
      </w:r>
      <w:bookmarkStart w:id="0" w:name="_GoBack"/>
      <w:bookmarkEnd w:id="0"/>
      <w:r w:rsidR="007F6B0B">
        <w:t xml:space="preserve"> an die Stadtverwaltung weitergele</w:t>
      </w:r>
      <w:r w:rsidR="007F6B0B">
        <w:t>i</w:t>
      </w:r>
      <w:r w:rsidR="007F6B0B">
        <w:t xml:space="preserve">tet. </w:t>
      </w:r>
    </w:p>
    <w:p w:rsidR="007F6B0B" w:rsidRDefault="007F6B0B">
      <w:r>
        <w:t xml:space="preserve">In einem weiteren Vortrag stellte Herr Schläger von der P3-Agentur in Köln die Arbeitsgemeinschaft fußgänger- und fahrradfreundlicher Städte, Gemeinden und Kreise in NRW (AGFS) vor. Vor 25 Jahren haben sich zunächst 13 Kommunen, die zuvor an dem Landesförderprogramm „fahrradfreundliche Städte“ teilgenommen hatten, zur AGFS zusammengeschlossen. Heute sind es 82 Kommunen und Kreise. Auch inhaltlich hat sich die AGFS seit ihrer Gründung weiterentwickelt. </w:t>
      </w:r>
      <w:r w:rsidR="005D742A">
        <w:t>Ging es anfangs einzig um das Fahrrad als Verkehrsmittel, so umfasst das Konzept „Nahmobilität 2.0“ alle Formen individ</w:t>
      </w:r>
      <w:r w:rsidR="005D742A">
        <w:t>u</w:t>
      </w:r>
      <w:r w:rsidR="005D742A">
        <w:t>eller Mobilität, die nicht motorisiert sind. Neben Fuß- und Radverkehr gehören dazu etwa auch Rol</w:t>
      </w:r>
      <w:r w:rsidR="005D742A">
        <w:t>l</w:t>
      </w:r>
      <w:r w:rsidR="005D742A">
        <w:t>stühle, Inliner, Roller und Skateboards. Dabei zielt das Leitbild der AGFS auf eine zukunftsfähige, ök</w:t>
      </w:r>
      <w:r w:rsidR="005D742A">
        <w:t>o</w:t>
      </w:r>
      <w:r w:rsidR="005D742A">
        <w:t>logisch sinnvolle und stadtverträgliche Mobilität ab. Die AGFS unterstützt die Mitgliedskommunen durch Fachbroschüren und Infomaterial. In Workshops, Arbeitskreisen und Projektleitertreffen we</w:t>
      </w:r>
      <w:r w:rsidR="005D742A">
        <w:t>r</w:t>
      </w:r>
      <w:r w:rsidR="005D742A">
        <w:t>den fachplanerische Fragestellungen behandelt. Gefördert wird dabei auch der Erfahrungsaustausch der einzelnen Mitgliedskommunen. Das Land NRW arbeitet eng mit der AGFS zusammen und stellt exklusive Fördermittel zur Verfügung.</w:t>
      </w:r>
    </w:p>
    <w:p w:rsidR="005D742A" w:rsidRPr="00EA0052" w:rsidRDefault="007F4F7D">
      <w:r>
        <w:t>Am Ende sprach sich das Hauptforum einstimmig dafür aus, dass der Rat der Stadt Gevelsberg b</w:t>
      </w:r>
      <w:r>
        <w:t>e</w:t>
      </w:r>
      <w:r>
        <w:t>schließen möge, dass die Stadtverwaltung baldmöglichst das Verfahren zur Beantragung der Mi</w:t>
      </w:r>
      <w:r>
        <w:t>t</w:t>
      </w:r>
      <w:r>
        <w:t>gliedschaft in der AGFS einleitet. Als momentane Einschränkung wird das Fehlen eines Verkehrspl</w:t>
      </w:r>
      <w:r>
        <w:t>a</w:t>
      </w:r>
      <w:r>
        <w:lastRenderedPageBreak/>
        <w:t>ners bei der Stadt Gevelsberg gesehen. Die seit gut einem Jahr offene Stelle konnte auch nach me</w:t>
      </w:r>
      <w:r>
        <w:t>h</w:t>
      </w:r>
      <w:r>
        <w:t xml:space="preserve">reren Ausschreibungen bisher nicht besetzt werden. </w:t>
      </w:r>
    </w:p>
    <w:sectPr w:rsidR="005D742A" w:rsidRPr="00EA00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52"/>
    <w:rsid w:val="0049769C"/>
    <w:rsid w:val="005D742A"/>
    <w:rsid w:val="00756A1C"/>
    <w:rsid w:val="00797A1C"/>
    <w:rsid w:val="007F4F7D"/>
    <w:rsid w:val="007F6B0B"/>
    <w:rsid w:val="008A245F"/>
    <w:rsid w:val="00E6160E"/>
    <w:rsid w:val="00E76D99"/>
    <w:rsid w:val="00EA0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2018-06-26T07:21:00Z</cp:lastPrinted>
  <dcterms:created xsi:type="dcterms:W3CDTF">2018-06-25T17:58:00Z</dcterms:created>
  <dcterms:modified xsi:type="dcterms:W3CDTF">2018-06-27T09:27:00Z</dcterms:modified>
</cp:coreProperties>
</file>